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</w:rPr>
        <w:t>6</w:t>
      </w:r>
      <w:r>
        <w:rPr>
          <w:rFonts w:eastAsia="方正小标宋简体"/>
          <w:kern w:val="0"/>
          <w:sz w:val="44"/>
          <w:szCs w:val="44"/>
        </w:rPr>
        <w:t>年浙江省高校招生职业技能操作考试</w:t>
      </w:r>
    </w:p>
    <w:p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艺术类（工艺美术专业）考试简章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一、考试组织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组考学校</w:t>
      </w:r>
      <w:r>
        <w:rPr>
          <w:rFonts w:eastAsia="仿宋"/>
          <w:kern w:val="0"/>
          <w:sz w:val="32"/>
          <w:szCs w:val="32"/>
        </w:rPr>
        <w:t>：浙江商业职业技术学院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二、考试对象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已报考202</w:t>
      </w:r>
      <w:r>
        <w:rPr>
          <w:rFonts w:hint="eastAsia" w:eastAsia="仿宋"/>
          <w:kern w:val="0"/>
          <w:sz w:val="32"/>
          <w:szCs w:val="32"/>
        </w:rPr>
        <w:t>6</w:t>
      </w:r>
      <w:r>
        <w:rPr>
          <w:rFonts w:eastAsia="仿宋"/>
          <w:kern w:val="0"/>
          <w:sz w:val="32"/>
          <w:szCs w:val="32"/>
        </w:rPr>
        <w:t>年浙江省高校招生职业技能操作考试艺术类（工艺美术专业）的考生。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三、考试内容及形式</w:t>
      </w:r>
    </w:p>
    <w:p>
      <w:pPr>
        <w:spacing w:line="560" w:lineRule="exact"/>
        <w:ind w:firstLine="640" w:firstLineChars="200"/>
        <w:rPr>
          <w:rFonts w:hint="eastAsia" w:eastAsia="仿宋"/>
          <w:bCs/>
          <w:sz w:val="32"/>
          <w:szCs w:val="32"/>
          <w:lang w:eastAsia="zh-CN"/>
        </w:rPr>
      </w:pPr>
      <w:r>
        <w:rPr>
          <w:rFonts w:eastAsia="仿宋"/>
          <w:bCs/>
          <w:sz w:val="32"/>
          <w:szCs w:val="32"/>
        </w:rPr>
        <w:t>1．素描静物默写：素描作为工艺美术类专业的基础课程，重点测试考生的基本造型能力，画面组织能力。考试以不同造型、质感、明度的静物为表现范围。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要求：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（1）构图完整，比例、结构、特征准确；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（2）体感、质感、空间感塑造扎实、生动；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（3）技法熟练，画面整体感好。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试卷及作画</w:t>
      </w:r>
      <w:bookmarkStart w:id="0" w:name="OLE_LINK1"/>
      <w:bookmarkStart w:id="1" w:name="OLE_LINK2"/>
      <w:r>
        <w:rPr>
          <w:rFonts w:hint="eastAsia" w:eastAsia="仿宋"/>
          <w:bCs/>
          <w:sz w:val="32"/>
          <w:szCs w:val="32"/>
        </w:rPr>
        <w:t>工具</w:t>
      </w:r>
      <w:bookmarkEnd w:id="0"/>
      <w:bookmarkEnd w:id="1"/>
      <w:r>
        <w:rPr>
          <w:rFonts w:hint="eastAsia" w:eastAsia="仿宋"/>
          <w:bCs/>
          <w:sz w:val="32"/>
          <w:szCs w:val="32"/>
        </w:rPr>
        <w:t>：四开铅画纸，</w:t>
      </w:r>
      <w:r>
        <w:rPr>
          <w:rFonts w:hint="default" w:eastAsia="仿宋"/>
          <w:bCs/>
          <w:sz w:val="32"/>
          <w:szCs w:val="32"/>
        </w:rPr>
        <w:t>作画</w:t>
      </w:r>
      <w:r>
        <w:rPr>
          <w:rFonts w:hint="eastAsia" w:eastAsia="仿宋"/>
          <w:bCs/>
          <w:sz w:val="32"/>
          <w:szCs w:val="32"/>
        </w:rPr>
        <w:t>工具限用</w:t>
      </w:r>
      <w:r>
        <w:rPr>
          <w:rFonts w:hint="default" w:eastAsia="仿宋"/>
          <w:bCs/>
          <w:sz w:val="32"/>
          <w:szCs w:val="32"/>
        </w:rPr>
        <w:t>黑色</w:t>
      </w:r>
      <w:r>
        <w:rPr>
          <w:rFonts w:hint="eastAsia" w:eastAsia="仿宋"/>
          <w:bCs/>
          <w:sz w:val="32"/>
          <w:szCs w:val="32"/>
        </w:rPr>
        <w:t>铅笔、炭笔和炭条。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2．色彩静物默写：色彩作为工艺美术类专业的基础课程，重点测试考生的色彩感知力、表现力、用色造型及画面组织等能力。考试以不同造型、质感、色彩的静物为表现范围。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要求：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（1）构图完整，比例、结构、特征准确，主次分明；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（2）色彩明快，色感正确，冷暖关系处理得当；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（3）用色彩造型，有一定的体感、质感和空间的表现能力。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试卷及作画工具：四开铅画纸，</w:t>
      </w:r>
      <w:r>
        <w:rPr>
          <w:rFonts w:hint="default" w:eastAsia="仿宋"/>
          <w:bCs/>
          <w:sz w:val="32"/>
          <w:szCs w:val="32"/>
        </w:rPr>
        <w:t>作画</w:t>
      </w:r>
      <w:r>
        <w:rPr>
          <w:rFonts w:hint="eastAsia" w:eastAsia="仿宋"/>
          <w:bCs/>
          <w:sz w:val="32"/>
          <w:szCs w:val="32"/>
        </w:rPr>
        <w:t>工具限用色彩画笔、水粉、水彩、丙烯颜料。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3．考试时间：素描静物默写与色彩静物默写的考试时间均为3小时。</w:t>
      </w:r>
    </w:p>
    <w:p>
      <w:pPr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4．考试成绩：满分300分（素描150分、色彩150分）。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四、报到手续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1．考生准考证由</w:t>
      </w:r>
      <w:r>
        <w:rPr>
          <w:rFonts w:hint="eastAsia" w:eastAsia="仿宋"/>
          <w:kern w:val="0"/>
          <w:sz w:val="32"/>
          <w:szCs w:val="32"/>
        </w:rPr>
        <w:t>组考</w:t>
      </w:r>
      <w:r>
        <w:rPr>
          <w:rFonts w:eastAsia="仿宋"/>
          <w:kern w:val="0"/>
          <w:sz w:val="32"/>
          <w:szCs w:val="32"/>
        </w:rPr>
        <w:t>学校通过官网（</w:t>
      </w:r>
      <w:r>
        <w:fldChar w:fldCharType="begin"/>
      </w:r>
      <w:r>
        <w:instrText xml:space="preserve"> HYPERLINK "http://www.zjvcc.edu.cn/" </w:instrText>
      </w:r>
      <w:r>
        <w:fldChar w:fldCharType="separate"/>
      </w:r>
      <w:r>
        <w:rPr>
          <w:rStyle w:val="4"/>
          <w:rFonts w:eastAsia="仿宋"/>
          <w:kern w:val="0"/>
          <w:sz w:val="32"/>
          <w:szCs w:val="32"/>
        </w:rPr>
        <w:t>http://www.zjbc.edu.cn/</w:t>
      </w:r>
      <w:r>
        <w:rPr>
          <w:rStyle w:val="4"/>
          <w:rFonts w:eastAsia="仿宋"/>
          <w:kern w:val="0"/>
          <w:sz w:val="32"/>
          <w:szCs w:val="32"/>
        </w:rPr>
        <w:fldChar w:fldCharType="end"/>
      </w:r>
      <w:r>
        <w:rPr>
          <w:rFonts w:eastAsia="仿宋"/>
          <w:kern w:val="0"/>
          <w:sz w:val="32"/>
          <w:szCs w:val="32"/>
        </w:rPr>
        <w:t>）专题网页发布，考生提前一周自行打印。</w:t>
      </w:r>
    </w:p>
    <w:p>
      <w:pPr>
        <w:widowControl/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2．</w:t>
      </w:r>
      <w:r>
        <w:rPr>
          <w:rFonts w:eastAsia="仿宋"/>
          <w:sz w:val="32"/>
          <w:szCs w:val="32"/>
        </w:rPr>
        <w:t>考生可在</w:t>
      </w:r>
      <w:r>
        <w:rPr>
          <w:rFonts w:hint="eastAsia" w:eastAsia="仿宋"/>
          <w:kern w:val="0"/>
          <w:sz w:val="32"/>
          <w:szCs w:val="32"/>
        </w:rPr>
        <w:t>组考</w:t>
      </w:r>
      <w:r>
        <w:rPr>
          <w:rFonts w:eastAsia="仿宋"/>
          <w:sz w:val="32"/>
          <w:szCs w:val="32"/>
        </w:rPr>
        <w:t>学校官网</w:t>
      </w:r>
      <w:r>
        <w:rPr>
          <w:rFonts w:eastAsia="仿宋"/>
          <w:kern w:val="0"/>
          <w:sz w:val="32"/>
          <w:szCs w:val="32"/>
        </w:rPr>
        <w:t>（</w:t>
      </w:r>
      <w:r>
        <w:fldChar w:fldCharType="begin"/>
      </w:r>
      <w:r>
        <w:instrText xml:space="preserve"> HYPERLINK "http://www.zjvcc.edu.cn/" </w:instrText>
      </w:r>
      <w:r>
        <w:fldChar w:fldCharType="separate"/>
      </w:r>
      <w:r>
        <w:rPr>
          <w:rStyle w:val="4"/>
          <w:rFonts w:eastAsia="仿宋"/>
          <w:kern w:val="0"/>
          <w:sz w:val="32"/>
          <w:szCs w:val="32"/>
        </w:rPr>
        <w:t>http://www.zjbc.edu.cn/</w:t>
      </w:r>
      <w:r>
        <w:rPr>
          <w:rStyle w:val="4"/>
          <w:rFonts w:eastAsia="仿宋"/>
          <w:kern w:val="0"/>
          <w:sz w:val="32"/>
          <w:szCs w:val="32"/>
        </w:rPr>
        <w:fldChar w:fldCharType="end"/>
      </w:r>
      <w:r>
        <w:rPr>
          <w:rFonts w:eastAsia="仿宋"/>
          <w:kern w:val="0"/>
          <w:sz w:val="32"/>
          <w:szCs w:val="32"/>
        </w:rPr>
        <w:t>）</w:t>
      </w:r>
      <w:r>
        <w:rPr>
          <w:rFonts w:eastAsia="仿宋"/>
          <w:sz w:val="32"/>
          <w:szCs w:val="32"/>
        </w:rPr>
        <w:t>专题网页了解考场分布、</w:t>
      </w:r>
      <w:r>
        <w:rPr>
          <w:rFonts w:hint="eastAsia" w:eastAsia="仿宋"/>
          <w:sz w:val="32"/>
          <w:szCs w:val="32"/>
        </w:rPr>
        <w:t>考场规则</w:t>
      </w:r>
      <w:r>
        <w:rPr>
          <w:rFonts w:eastAsia="仿宋"/>
          <w:sz w:val="32"/>
          <w:szCs w:val="32"/>
        </w:rPr>
        <w:t>、考试违规处理办法和有关注意事项。</w:t>
      </w:r>
      <w:r>
        <w:rPr>
          <w:rFonts w:eastAsia="仿宋"/>
          <w:kern w:val="0"/>
          <w:sz w:val="32"/>
          <w:szCs w:val="32"/>
        </w:rPr>
        <w:t>考试当天，考生须凭准考证和身份证</w:t>
      </w:r>
      <w:r>
        <w:rPr>
          <w:rFonts w:eastAsia="仿宋"/>
          <w:sz w:val="32"/>
          <w:szCs w:val="32"/>
        </w:rPr>
        <w:t>进入考点</w:t>
      </w:r>
      <w:r>
        <w:rPr>
          <w:rFonts w:eastAsia="仿宋"/>
          <w:kern w:val="0"/>
          <w:sz w:val="32"/>
          <w:szCs w:val="32"/>
        </w:rPr>
        <w:t>。</w:t>
      </w:r>
      <w:r>
        <w:rPr>
          <w:rFonts w:eastAsia="仿宋"/>
          <w:sz w:val="32"/>
          <w:szCs w:val="32"/>
        </w:rPr>
        <w:t>除考生本人外，其他人员一律不得进入考点。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五、考试日程安排</w:t>
      </w:r>
    </w:p>
    <w:p>
      <w:pPr>
        <w:spacing w:line="560" w:lineRule="exact"/>
        <w:ind w:firstLine="643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/>
          <w:sz w:val="32"/>
          <w:szCs w:val="32"/>
        </w:rPr>
        <w:t>1</w:t>
      </w:r>
      <w:r>
        <w:rPr>
          <w:rFonts w:eastAsia="仿宋"/>
          <w:b/>
          <w:kern w:val="0"/>
          <w:sz w:val="32"/>
          <w:szCs w:val="32"/>
        </w:rPr>
        <w:t>．</w:t>
      </w:r>
      <w:r>
        <w:rPr>
          <w:rFonts w:eastAsia="仿宋"/>
          <w:b/>
          <w:sz w:val="32"/>
          <w:szCs w:val="32"/>
        </w:rPr>
        <w:t>考试时间</w:t>
      </w:r>
    </w:p>
    <w:tbl>
      <w:tblPr>
        <w:tblStyle w:val="2"/>
        <w:tblW w:w="7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693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考试日期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考试时间</w:t>
            </w:r>
          </w:p>
        </w:tc>
        <w:tc>
          <w:tcPr>
            <w:tcW w:w="34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11月29日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8:30—11:30</w:t>
            </w:r>
          </w:p>
        </w:tc>
        <w:tc>
          <w:tcPr>
            <w:tcW w:w="34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13:30—16:30</w:t>
            </w:r>
          </w:p>
        </w:tc>
        <w:tc>
          <w:tcPr>
            <w:tcW w:w="34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色彩</w:t>
            </w:r>
          </w:p>
        </w:tc>
      </w:tr>
    </w:tbl>
    <w:p>
      <w:pPr>
        <w:widowControl/>
        <w:spacing w:line="560" w:lineRule="exact"/>
        <w:ind w:firstLine="643" w:firstLineChars="200"/>
        <w:jc w:val="left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2．考试地点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浙江商业职业技术学院滨江校区（杭州市滨江区滨文路470号）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六、考生注意事项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1．考试开始前30分钟，考生凭本人准考证、身份证进入规定考场对号入座，并将有效证件放在指定位置，以便监考人员查验。考试开始15分钟后，迟到考生禁止入场。考试结束前30分钟允许考生交卷离场。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2．</w:t>
      </w:r>
      <w:r>
        <w:rPr>
          <w:rFonts w:hint="eastAsia" w:eastAsia="仿宋"/>
          <w:kern w:val="0"/>
          <w:sz w:val="32"/>
          <w:szCs w:val="32"/>
        </w:rPr>
        <w:t>考生进入考场时，除携带允许带入考场物品外，不准携带其它任何物品进场。</w:t>
      </w:r>
    </w:p>
    <w:p>
      <w:pPr>
        <w:widowControl/>
        <w:spacing w:line="560" w:lineRule="exact"/>
        <w:ind w:firstLine="643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b/>
          <w:bCs/>
          <w:kern w:val="0"/>
          <w:sz w:val="32"/>
          <w:szCs w:val="32"/>
        </w:rPr>
        <w:t>允许带入考场物品：工具类</w:t>
      </w:r>
      <w:r>
        <w:rPr>
          <w:rFonts w:hint="eastAsia" w:eastAsia="仿宋"/>
          <w:kern w:val="0"/>
          <w:sz w:val="32"/>
          <w:szCs w:val="32"/>
        </w:rPr>
        <w:t>含</w:t>
      </w:r>
      <w:r>
        <w:rPr>
          <w:rFonts w:hint="eastAsia" w:eastAsia="仿宋"/>
          <w:sz w:val="32"/>
          <w:szCs w:val="32"/>
        </w:rPr>
        <w:t>黑色铅笔、炭笔、炭条、钢笔、签字笔</w:t>
      </w:r>
      <w:r>
        <w:rPr>
          <w:rFonts w:hint="eastAsia" w:eastAsia="仿宋"/>
          <w:kern w:val="0"/>
          <w:sz w:val="32"/>
          <w:szCs w:val="32"/>
        </w:rPr>
        <w:t>、色彩画笔；</w:t>
      </w:r>
      <w:bookmarkStart w:id="2" w:name="_Hlk211612973"/>
      <w:r>
        <w:rPr>
          <w:rFonts w:hint="eastAsia" w:eastAsia="仿宋"/>
          <w:b/>
          <w:bCs/>
          <w:kern w:val="0"/>
          <w:sz w:val="32"/>
          <w:szCs w:val="32"/>
        </w:rPr>
        <w:t>颜料</w:t>
      </w:r>
      <w:bookmarkEnd w:id="2"/>
      <w:r>
        <w:rPr>
          <w:rFonts w:hint="eastAsia" w:eastAsia="仿宋"/>
          <w:b/>
          <w:bCs/>
          <w:kern w:val="0"/>
          <w:sz w:val="32"/>
          <w:szCs w:val="32"/>
        </w:rPr>
        <w:t>类</w:t>
      </w:r>
      <w:r>
        <w:rPr>
          <w:rFonts w:hint="eastAsia" w:eastAsia="仿宋"/>
          <w:kern w:val="0"/>
          <w:sz w:val="32"/>
          <w:szCs w:val="32"/>
        </w:rPr>
        <w:t>含水彩、水粉、丙烯颜料；</w:t>
      </w:r>
      <w:r>
        <w:rPr>
          <w:rFonts w:hint="eastAsia" w:eastAsia="仿宋"/>
          <w:b/>
          <w:bCs/>
          <w:kern w:val="0"/>
          <w:sz w:val="32"/>
          <w:szCs w:val="32"/>
        </w:rPr>
        <w:t>辅助用具类</w:t>
      </w:r>
      <w:r>
        <w:rPr>
          <w:rFonts w:hint="eastAsia" w:eastAsia="仿宋"/>
          <w:kern w:val="0"/>
          <w:sz w:val="32"/>
          <w:szCs w:val="32"/>
        </w:rPr>
        <w:t>含4开画板、画架、透明文具袋（盒）、削笔刀、非电动橡皮、纸胶带、水桶（盒）、调色板（纸）、</w:t>
      </w:r>
      <w:r>
        <w:rPr>
          <w:rFonts w:hint="eastAsia" w:eastAsia="仿宋"/>
          <w:color w:val="000000"/>
          <w:kern w:val="0"/>
          <w:sz w:val="32"/>
          <w:szCs w:val="32"/>
        </w:rPr>
        <w:t>非插电式吹风机、擦布（纸）、</w:t>
      </w:r>
      <w:r>
        <w:rPr>
          <w:rFonts w:hint="eastAsia" w:eastAsia="仿宋"/>
          <w:kern w:val="0"/>
          <w:sz w:val="32"/>
          <w:szCs w:val="32"/>
        </w:rPr>
        <w:t>吸水布。</w:t>
      </w:r>
    </w:p>
    <w:p>
      <w:pPr>
        <w:widowControl/>
        <w:spacing w:line="560" w:lineRule="exact"/>
        <w:ind w:firstLine="643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b/>
          <w:bCs/>
          <w:kern w:val="0"/>
          <w:sz w:val="32"/>
          <w:szCs w:val="32"/>
        </w:rPr>
        <w:t>禁止带入考场物品：</w:t>
      </w:r>
      <w:r>
        <w:rPr>
          <w:rFonts w:hint="eastAsia" w:eastAsia="仿宋"/>
          <w:kern w:val="0"/>
          <w:sz w:val="32"/>
          <w:szCs w:val="32"/>
        </w:rPr>
        <w:t>与考试内容相关的印刷品及其他纸质材料；手机、智能手表（手环）、耳机、智能眼镜等带有通讯功能的工具；具有拍照、录音录像功能的设备。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bookmarkStart w:id="3" w:name="_Hlk211613428"/>
      <w:r>
        <w:rPr>
          <w:rFonts w:hint="eastAsia" w:eastAsia="仿宋"/>
          <w:kern w:val="0"/>
          <w:sz w:val="32"/>
          <w:szCs w:val="32"/>
        </w:rPr>
        <w:t>不得使用色卡、定画液、尺子、各种绘画辅助模板等考试辅助材料。</w:t>
      </w:r>
    </w:p>
    <w:bookmarkEnd w:id="3"/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3．</w:t>
      </w:r>
      <w:bookmarkStart w:id="4" w:name="_Hlk495762232"/>
      <w:r>
        <w:rPr>
          <w:rFonts w:eastAsia="仿宋"/>
          <w:kern w:val="0"/>
          <w:sz w:val="32"/>
          <w:szCs w:val="32"/>
        </w:rPr>
        <w:t>考生考试期间食宿自理。</w:t>
      </w:r>
      <w:bookmarkEnd w:id="4"/>
      <w:r>
        <w:rPr>
          <w:rFonts w:eastAsia="仿宋"/>
          <w:kern w:val="0"/>
          <w:sz w:val="32"/>
          <w:szCs w:val="32"/>
        </w:rPr>
        <w:t>考生在参加考试和往返期间，注意交通、卫生、食品等安全。交通、就餐、住宿和考试相关信息</w:t>
      </w:r>
      <w:r>
        <w:rPr>
          <w:rFonts w:eastAsia="仿宋"/>
          <w:w w:val="90"/>
          <w:kern w:val="0"/>
          <w:sz w:val="32"/>
          <w:szCs w:val="32"/>
        </w:rPr>
        <w:t>，请及时关注浙江商业职业技术学院官网</w:t>
      </w:r>
      <w:r>
        <w:rPr>
          <w:rFonts w:eastAsia="仿宋"/>
          <w:kern w:val="0"/>
          <w:sz w:val="32"/>
          <w:szCs w:val="32"/>
        </w:rPr>
        <w:t>（</w:t>
      </w:r>
      <w:r>
        <w:fldChar w:fldCharType="begin"/>
      </w:r>
      <w:r>
        <w:instrText xml:space="preserve"> HYPERLINK "http://www.zjvcc.edu.cn/" </w:instrText>
      </w:r>
      <w:r>
        <w:fldChar w:fldCharType="separate"/>
      </w:r>
      <w:r>
        <w:rPr>
          <w:rStyle w:val="4"/>
          <w:rFonts w:eastAsia="仿宋"/>
          <w:kern w:val="0"/>
          <w:sz w:val="32"/>
          <w:szCs w:val="32"/>
        </w:rPr>
        <w:t>http://www.zjbc.edu.cn/</w:t>
      </w:r>
      <w:r>
        <w:rPr>
          <w:rStyle w:val="4"/>
          <w:rFonts w:eastAsia="仿宋"/>
          <w:kern w:val="0"/>
          <w:sz w:val="32"/>
          <w:szCs w:val="32"/>
        </w:rPr>
        <w:fldChar w:fldCharType="end"/>
      </w:r>
      <w:r>
        <w:rPr>
          <w:rFonts w:eastAsia="仿宋"/>
          <w:kern w:val="0"/>
          <w:sz w:val="32"/>
          <w:szCs w:val="32"/>
        </w:rPr>
        <w:t>）专题网页发布的内容。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七、其他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1．</w:t>
      </w:r>
      <w:r>
        <w:rPr>
          <w:rFonts w:eastAsia="仿宋"/>
          <w:kern w:val="0"/>
          <w:sz w:val="32"/>
          <w:szCs w:val="32"/>
        </w:rPr>
        <w:t>为便于联系，请各中职学校于202</w:t>
      </w:r>
      <w:r>
        <w:rPr>
          <w:rFonts w:hint="eastAsia" w:eastAsia="仿宋"/>
          <w:kern w:val="0"/>
          <w:sz w:val="32"/>
          <w:szCs w:val="32"/>
        </w:rPr>
        <w:t>5</w:t>
      </w:r>
      <w:r>
        <w:rPr>
          <w:rFonts w:eastAsia="仿宋"/>
          <w:kern w:val="0"/>
          <w:sz w:val="32"/>
          <w:szCs w:val="32"/>
        </w:rPr>
        <w:t>年10月31日前加入“艺术类工艺美术联系群”（钉钉群号</w:t>
      </w:r>
      <w:r>
        <w:rPr>
          <w:rFonts w:hint="eastAsia" w:eastAsia="仿宋"/>
          <w:kern w:val="0"/>
          <w:sz w:val="32"/>
          <w:szCs w:val="32"/>
        </w:rPr>
        <w:t>：157280002645</w:t>
      </w:r>
      <w:r>
        <w:rPr>
          <w:rFonts w:eastAsia="仿宋"/>
          <w:kern w:val="0"/>
          <w:sz w:val="32"/>
          <w:szCs w:val="32"/>
        </w:rPr>
        <w:t>，</w:t>
      </w:r>
      <w:r>
        <w:rPr>
          <w:rFonts w:hint="eastAsia" w:eastAsia="仿宋"/>
          <w:kern w:val="0"/>
          <w:sz w:val="32"/>
          <w:szCs w:val="32"/>
        </w:rPr>
        <w:t>加群</w:t>
      </w:r>
      <w:r>
        <w:rPr>
          <w:rFonts w:eastAsia="仿宋"/>
          <w:kern w:val="0"/>
          <w:sz w:val="32"/>
          <w:szCs w:val="32"/>
        </w:rPr>
        <w:t>备注</w:t>
      </w:r>
      <w:r>
        <w:rPr>
          <w:rFonts w:hint="eastAsia" w:eastAsia="仿宋"/>
          <w:kern w:val="0"/>
          <w:sz w:val="32"/>
          <w:szCs w:val="32"/>
        </w:rPr>
        <w:t>及入群后昵称：</w:t>
      </w:r>
      <w:r>
        <w:rPr>
          <w:rFonts w:eastAsia="仿宋"/>
          <w:kern w:val="0"/>
          <w:sz w:val="32"/>
          <w:szCs w:val="32"/>
        </w:rPr>
        <w:t>学校名称+领队教师姓名）</w:t>
      </w:r>
      <w:r>
        <w:rPr>
          <w:rFonts w:hint="eastAsia" w:eastAsia="仿宋"/>
          <w:kern w:val="0"/>
          <w:sz w:val="32"/>
          <w:szCs w:val="32"/>
        </w:rPr>
        <w:t>，</w:t>
      </w:r>
      <w:r>
        <w:rPr>
          <w:rFonts w:eastAsia="仿宋"/>
          <w:kern w:val="0"/>
          <w:sz w:val="32"/>
          <w:szCs w:val="32"/>
        </w:rPr>
        <w:t>带队教师请及时关注本群信息并确保考试期间电话畅通。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2．</w:t>
      </w:r>
      <w:r>
        <w:rPr>
          <w:rFonts w:hint="eastAsia" w:eastAsia="仿宋"/>
          <w:kern w:val="0"/>
          <w:sz w:val="32"/>
          <w:szCs w:val="32"/>
        </w:rPr>
        <w:t>组考</w:t>
      </w:r>
      <w:r>
        <w:rPr>
          <w:rFonts w:eastAsia="仿宋"/>
          <w:kern w:val="0"/>
          <w:sz w:val="32"/>
          <w:szCs w:val="32"/>
        </w:rPr>
        <w:t>学校联系人：刘老师，电话：0571—58108073；张老师，电话：0571-58108619。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eastAsia="仿宋"/>
          <w:kern w:val="0"/>
          <w:sz w:val="32"/>
          <w:szCs w:val="32"/>
        </w:rPr>
      </w:pPr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 xml:space="preserve">           </w:t>
      </w:r>
      <w:bookmarkStart w:id="5" w:name="_GoBack"/>
      <w:bookmarkEnd w:id="5"/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浙江商业职业技术学院</w:t>
      </w:r>
    </w:p>
    <w:p/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8E8E"/>
    <w:rsid w:val="1ECB5C04"/>
    <w:rsid w:val="3DF78E8E"/>
    <w:rsid w:val="3FBFD29A"/>
    <w:rsid w:val="5B770012"/>
    <w:rsid w:val="5EFF2B34"/>
    <w:rsid w:val="67E3C0CD"/>
    <w:rsid w:val="6BFBC5E7"/>
    <w:rsid w:val="6FFD63AD"/>
    <w:rsid w:val="7B7A322F"/>
    <w:rsid w:val="7F3BB8AB"/>
    <w:rsid w:val="BF7E8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57575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2025-10-21T03:31:00Z</dcterms:created>
  <dc:creator>user</dc:creator>
  <cp:lastModifiedBy>user</cp:lastModifiedBy>
  <dcterms:modified xsi:type="dcterms:W3CDTF">2025-10-20T11:45:40Z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8B6F2C24B89821B710ADF568C26603A0</vt:lpwstr>
  </property>
</Properties>
</file>